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93F" w:rsidRDefault="00BA393F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BA393F" w:rsidRDefault="00BA393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</w:p>
    <w:tbl>
      <w:tblPr>
        <w:tblStyle w:val="a"/>
        <w:tblW w:w="1034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60"/>
        <w:gridCol w:w="7229"/>
        <w:gridCol w:w="1559"/>
      </w:tblGrid>
      <w:tr w:rsidR="00B47FC3" w:rsidRPr="00B47FC3" w:rsidTr="00684831">
        <w:trPr>
          <w:trHeight w:val="483"/>
        </w:trPr>
        <w:tc>
          <w:tcPr>
            <w:tcW w:w="10348" w:type="dxa"/>
            <w:gridSpan w:val="3"/>
            <w:shd w:val="clear" w:color="auto" w:fill="00B050"/>
            <w:vAlign w:val="center"/>
          </w:tcPr>
          <w:p w:rsidR="00BA393F" w:rsidRPr="00684831" w:rsidRDefault="007D77EE">
            <w:pPr>
              <w:spacing w:before="2" w:after="1"/>
              <w:jc w:val="center"/>
              <w:rPr>
                <w:color w:val="FFFFFF" w:themeColor="background1"/>
              </w:rPr>
            </w:pPr>
            <w:r w:rsidRPr="00684831">
              <w:rPr>
                <w:b/>
                <w:color w:val="FFFFFF" w:themeColor="background1"/>
              </w:rPr>
              <w:t>GESTIÓN DE LA FORMACIÓN PROFESIONAL INTEGRAL</w:t>
            </w:r>
          </w:p>
        </w:tc>
      </w:tr>
      <w:tr w:rsidR="00B47FC3" w:rsidRPr="00B47FC3" w:rsidTr="00684831">
        <w:trPr>
          <w:trHeight w:val="419"/>
        </w:trPr>
        <w:tc>
          <w:tcPr>
            <w:tcW w:w="10348" w:type="dxa"/>
            <w:gridSpan w:val="3"/>
            <w:shd w:val="clear" w:color="auto" w:fill="00B050"/>
            <w:vAlign w:val="center"/>
          </w:tcPr>
          <w:p w:rsidR="00BA393F" w:rsidRPr="00684831" w:rsidRDefault="007D77EE">
            <w:pPr>
              <w:spacing w:before="2" w:after="1"/>
              <w:jc w:val="center"/>
              <w:rPr>
                <w:b/>
                <w:color w:val="FFFFFF" w:themeColor="background1"/>
              </w:rPr>
            </w:pPr>
            <w:r w:rsidRPr="00684831">
              <w:rPr>
                <w:b/>
                <w:color w:val="FFFFFF" w:themeColor="background1"/>
              </w:rPr>
              <w:t>TALLER DE APRENDIZAJE</w:t>
            </w:r>
          </w:p>
        </w:tc>
      </w:tr>
      <w:tr w:rsidR="00B47FC3" w:rsidRPr="00B47FC3" w:rsidTr="00684831">
        <w:trPr>
          <w:trHeight w:val="1220"/>
        </w:trPr>
        <w:tc>
          <w:tcPr>
            <w:tcW w:w="1560" w:type="dxa"/>
            <w:shd w:val="clear" w:color="auto" w:fill="00B050"/>
          </w:tcPr>
          <w:p w:rsidR="00BA393F" w:rsidRPr="00684831" w:rsidRDefault="007D77EE">
            <w:pPr>
              <w:spacing w:before="2" w:after="1"/>
              <w:rPr>
                <w:color w:val="FFFFFF" w:themeColor="background1"/>
              </w:rPr>
            </w:pPr>
            <w:r w:rsidRPr="00684831">
              <w:rPr>
                <w:b/>
                <w:color w:val="FFFFFF" w:themeColor="background1"/>
              </w:rPr>
              <w:t>Denominación del programa o módulo de formación</w:t>
            </w:r>
          </w:p>
        </w:tc>
        <w:tc>
          <w:tcPr>
            <w:tcW w:w="8788" w:type="dxa"/>
            <w:gridSpan w:val="2"/>
            <w:shd w:val="clear" w:color="auto" w:fill="auto"/>
            <w:vAlign w:val="center"/>
          </w:tcPr>
          <w:p w:rsidR="00BA393F" w:rsidRPr="00B47FC3" w:rsidRDefault="00EF51AC">
            <w:pPr>
              <w:ind w:left="708" w:right="884"/>
              <w:jc w:val="both"/>
              <w:rPr>
                <w:b/>
              </w:rPr>
            </w:pPr>
            <w:r w:rsidRPr="00F164E5">
              <w:rPr>
                <w:b/>
                <w:sz w:val="22"/>
                <w:szCs w:val="22"/>
              </w:rPr>
              <w:t>Mantenimiento Mecatrónico de Automotores</w:t>
            </w:r>
          </w:p>
        </w:tc>
      </w:tr>
      <w:tr w:rsidR="00B47FC3" w:rsidRPr="00B47FC3">
        <w:tc>
          <w:tcPr>
            <w:tcW w:w="1560" w:type="dxa"/>
          </w:tcPr>
          <w:p w:rsidR="00BA393F" w:rsidRPr="00B47FC3" w:rsidRDefault="007D77EE">
            <w:pPr>
              <w:spacing w:before="2" w:after="1"/>
            </w:pPr>
            <w:r w:rsidRPr="00B47FC3">
              <w:t>Nombre del taller</w:t>
            </w:r>
          </w:p>
        </w:tc>
        <w:tc>
          <w:tcPr>
            <w:tcW w:w="7229" w:type="dxa"/>
            <w:vAlign w:val="center"/>
          </w:tcPr>
          <w:p w:rsidR="00BA393F" w:rsidRPr="00B47FC3" w:rsidRDefault="00EF51AC">
            <w:pPr>
              <w:spacing w:before="2" w:after="1"/>
            </w:pPr>
            <w:r>
              <w:t>Reconocimiento de saberes previos</w:t>
            </w:r>
          </w:p>
          <w:p w:rsidR="00BA393F" w:rsidRPr="00B47FC3" w:rsidRDefault="00BA393F">
            <w:pPr>
              <w:spacing w:before="2" w:after="1"/>
            </w:pPr>
            <w:bookmarkStart w:id="0" w:name="_GoBack"/>
            <w:bookmarkEnd w:id="0"/>
          </w:p>
        </w:tc>
        <w:tc>
          <w:tcPr>
            <w:tcW w:w="1559" w:type="dxa"/>
            <w:vAlign w:val="center"/>
          </w:tcPr>
          <w:p w:rsidR="00BA393F" w:rsidRPr="00B47FC3" w:rsidRDefault="007D77EE" w:rsidP="00EF51AC">
            <w:pPr>
              <w:spacing w:before="2" w:after="1"/>
              <w:rPr>
                <w:b/>
              </w:rPr>
            </w:pPr>
            <w:r w:rsidRPr="00B47FC3">
              <w:rPr>
                <w:b/>
              </w:rPr>
              <w:t xml:space="preserve">N º </w:t>
            </w:r>
            <w:r w:rsidR="00EF51AC">
              <w:rPr>
                <w:b/>
              </w:rPr>
              <w:t>1</w:t>
            </w:r>
          </w:p>
        </w:tc>
      </w:tr>
      <w:tr w:rsidR="00B47FC3" w:rsidRPr="00B47FC3">
        <w:tc>
          <w:tcPr>
            <w:tcW w:w="1560" w:type="dxa"/>
          </w:tcPr>
          <w:p w:rsidR="00BA393F" w:rsidRPr="00B47FC3" w:rsidRDefault="007D77EE">
            <w:pPr>
              <w:spacing w:before="2" w:after="1"/>
            </w:pPr>
            <w:r w:rsidRPr="00B47FC3">
              <w:t>Objetivo de aprendizaje del taller:</w:t>
            </w:r>
          </w:p>
        </w:tc>
        <w:tc>
          <w:tcPr>
            <w:tcW w:w="8788" w:type="dxa"/>
            <w:gridSpan w:val="2"/>
            <w:vAlign w:val="center"/>
          </w:tcPr>
          <w:p w:rsidR="00BA393F" w:rsidRPr="00B47FC3" w:rsidRDefault="007D77EE" w:rsidP="00EF51AC">
            <w:pPr>
              <w:spacing w:before="2" w:after="1"/>
            </w:pPr>
            <w:r w:rsidRPr="00B47FC3">
              <w:t xml:space="preserve">Identificar y establecer </w:t>
            </w:r>
            <w:r w:rsidR="00EF51AC">
              <w:t>las funciones en el proceso de servicio al cliente</w:t>
            </w:r>
            <w:r w:rsidRPr="00B47FC3">
              <w:t xml:space="preserve"> </w:t>
            </w:r>
          </w:p>
        </w:tc>
      </w:tr>
      <w:tr w:rsidR="00B47FC3" w:rsidRPr="00B47FC3">
        <w:tc>
          <w:tcPr>
            <w:tcW w:w="1560" w:type="dxa"/>
            <w:vAlign w:val="center"/>
          </w:tcPr>
          <w:p w:rsidR="00BA393F" w:rsidRPr="00B47FC3" w:rsidRDefault="007D77EE">
            <w:pPr>
              <w:spacing w:before="2" w:after="1"/>
            </w:pPr>
            <w:r w:rsidRPr="00B47FC3">
              <w:t>Descripción del taller:</w:t>
            </w:r>
          </w:p>
        </w:tc>
        <w:tc>
          <w:tcPr>
            <w:tcW w:w="8788" w:type="dxa"/>
            <w:gridSpan w:val="2"/>
            <w:vAlign w:val="center"/>
          </w:tcPr>
          <w:p w:rsidR="00BA393F" w:rsidRPr="00B47FC3" w:rsidRDefault="00EF51AC">
            <w:pPr>
              <w:jc w:val="both"/>
            </w:pPr>
            <w:r w:rsidRPr="00B47FC3">
              <w:t xml:space="preserve">Identificar y establecer </w:t>
            </w:r>
            <w:r>
              <w:t>las funciones en el proceso de servicio al cliente</w:t>
            </w:r>
            <w:r w:rsidR="007D77EE" w:rsidRPr="00B47FC3">
              <w:t>.</w:t>
            </w:r>
          </w:p>
        </w:tc>
      </w:tr>
      <w:tr w:rsidR="00B47FC3" w:rsidRPr="00B47FC3">
        <w:tc>
          <w:tcPr>
            <w:tcW w:w="1560" w:type="dxa"/>
            <w:vAlign w:val="center"/>
          </w:tcPr>
          <w:p w:rsidR="00BA393F" w:rsidRPr="00B47FC3" w:rsidRDefault="007D77EE">
            <w:pPr>
              <w:spacing w:before="2" w:after="1"/>
            </w:pPr>
            <w:r w:rsidRPr="00B47FC3">
              <w:t>Preparación (Recursos y medios):</w:t>
            </w:r>
          </w:p>
        </w:tc>
        <w:tc>
          <w:tcPr>
            <w:tcW w:w="8788" w:type="dxa"/>
            <w:gridSpan w:val="2"/>
            <w:vAlign w:val="center"/>
          </w:tcPr>
          <w:p w:rsidR="00BA393F" w:rsidRPr="00B47FC3" w:rsidRDefault="007D77EE">
            <w:pPr>
              <w:spacing w:before="2" w:after="1"/>
            </w:pPr>
            <w:r w:rsidRPr="00B47FC3">
              <w:t>- Marcadores, TV para presentaciones, tablero acrílico.</w:t>
            </w:r>
          </w:p>
          <w:p w:rsidR="00BA393F" w:rsidRPr="00B47FC3" w:rsidRDefault="007D77EE">
            <w:pPr>
              <w:tabs>
                <w:tab w:val="left" w:pos="340"/>
              </w:tabs>
              <w:spacing w:before="19" w:line="242" w:lineRule="auto"/>
              <w:ind w:right="165"/>
              <w:jc w:val="both"/>
            </w:pPr>
            <w:r w:rsidRPr="00B47FC3">
              <w:t>- Sillas y mesas para trabajo colaborativo</w:t>
            </w:r>
          </w:p>
          <w:p w:rsidR="00BA393F" w:rsidRPr="00B47FC3" w:rsidRDefault="007D77EE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B47FC3">
              <w:t>- computador</w:t>
            </w:r>
          </w:p>
          <w:p w:rsidR="00BA393F" w:rsidRPr="00B47FC3" w:rsidRDefault="00BA393F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B47FC3" w:rsidRPr="00B47FC3">
        <w:tc>
          <w:tcPr>
            <w:tcW w:w="1560" w:type="dxa"/>
          </w:tcPr>
          <w:p w:rsidR="00BA393F" w:rsidRPr="00B47FC3" w:rsidRDefault="007D77EE">
            <w:pPr>
              <w:spacing w:before="2" w:after="1"/>
            </w:pPr>
            <w:r w:rsidRPr="00B47FC3">
              <w:t>Tiempo de ejecución</w:t>
            </w:r>
          </w:p>
        </w:tc>
        <w:tc>
          <w:tcPr>
            <w:tcW w:w="8788" w:type="dxa"/>
            <w:gridSpan w:val="2"/>
            <w:vAlign w:val="center"/>
          </w:tcPr>
          <w:p w:rsidR="00BA393F" w:rsidRPr="00B47FC3" w:rsidRDefault="007D77EE">
            <w:pPr>
              <w:spacing w:before="2" w:after="1"/>
            </w:pPr>
            <w:r w:rsidRPr="00B47FC3">
              <w:t>2 horas</w:t>
            </w:r>
          </w:p>
        </w:tc>
      </w:tr>
      <w:tr w:rsidR="00B47FC3" w:rsidRPr="00B47FC3">
        <w:tc>
          <w:tcPr>
            <w:tcW w:w="1560" w:type="dxa"/>
            <w:vAlign w:val="center"/>
          </w:tcPr>
          <w:p w:rsidR="00BA393F" w:rsidRPr="00B47FC3" w:rsidRDefault="007D77EE">
            <w:pPr>
              <w:spacing w:before="2" w:after="1"/>
            </w:pPr>
            <w:r w:rsidRPr="00B47FC3">
              <w:t>Bibliografía y webgrafía:</w:t>
            </w:r>
          </w:p>
        </w:tc>
        <w:tc>
          <w:tcPr>
            <w:tcW w:w="8788" w:type="dxa"/>
            <w:gridSpan w:val="2"/>
            <w:vAlign w:val="center"/>
          </w:tcPr>
          <w:p w:rsidR="00BA393F" w:rsidRPr="00B47FC3" w:rsidRDefault="00BA393F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B47FC3" w:rsidRPr="00B47FC3">
        <w:trPr>
          <w:trHeight w:val="419"/>
        </w:trPr>
        <w:tc>
          <w:tcPr>
            <w:tcW w:w="10348" w:type="dxa"/>
            <w:gridSpan w:val="3"/>
            <w:shd w:val="clear" w:color="auto" w:fill="D9D9D9"/>
            <w:vAlign w:val="center"/>
          </w:tcPr>
          <w:p w:rsidR="00BA393F" w:rsidRPr="00B47FC3" w:rsidRDefault="007D77EE">
            <w:pPr>
              <w:spacing w:before="2" w:after="1"/>
              <w:rPr>
                <w:b/>
              </w:rPr>
            </w:pPr>
            <w:r w:rsidRPr="00B47FC3">
              <w:rPr>
                <w:b/>
              </w:rPr>
              <w:t>DESARROLLO DEL TALLER</w:t>
            </w:r>
          </w:p>
        </w:tc>
      </w:tr>
      <w:tr w:rsidR="00B47FC3" w:rsidRPr="00B47FC3">
        <w:tc>
          <w:tcPr>
            <w:tcW w:w="10348" w:type="dxa"/>
            <w:gridSpan w:val="3"/>
          </w:tcPr>
          <w:p w:rsidR="007566CB" w:rsidRDefault="00D34833" w:rsidP="007566CB">
            <w:pPr>
              <w:jc w:val="both"/>
              <w:rPr>
                <w:color w:val="000000" w:themeColor="text1"/>
              </w:rPr>
            </w:pPr>
            <w:r w:rsidRPr="000777FE">
              <w:rPr>
                <w:noProof/>
                <w:color w:val="000000" w:themeColor="text1"/>
                <w:lang w:val="es-CO" w:eastAsia="es-CO"/>
              </w:rPr>
              <w:drawing>
                <wp:anchor distT="0" distB="0" distL="114300" distR="114300" simplePos="0" relativeHeight="251659264" behindDoc="0" locked="0" layoutInCell="1" allowOverlap="1" wp14:anchorId="3C682026" wp14:editId="01A62760">
                  <wp:simplePos x="0" y="0"/>
                  <wp:positionH relativeFrom="margin">
                    <wp:posOffset>-1905</wp:posOffset>
                  </wp:positionH>
                  <wp:positionV relativeFrom="paragraph">
                    <wp:posOffset>3810</wp:posOffset>
                  </wp:positionV>
                  <wp:extent cx="1421130" cy="1717040"/>
                  <wp:effectExtent l="0" t="0" r="7620" b="0"/>
                  <wp:wrapSquare wrapText="bothSides"/>
                  <wp:docPr id="8" name="Imagen 8" descr="http://www.directorioleon.com.mx/empresas/264/logo26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directorioleon.com.mx/empresas/264/logo26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130" cy="1717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566CB" w:rsidRPr="000777FE">
              <w:rPr>
                <w:color w:val="000000" w:themeColor="text1"/>
              </w:rPr>
              <w:t>Estimado aprendiz</w:t>
            </w:r>
            <w:r w:rsidR="007566CB" w:rsidRPr="000777FE">
              <w:rPr>
                <w:b/>
                <w:color w:val="000000" w:themeColor="text1"/>
              </w:rPr>
              <w:t>, la</w:t>
            </w:r>
            <w:r w:rsidR="007566CB" w:rsidRPr="000777FE">
              <w:rPr>
                <w:color w:val="000000" w:themeColor="text1"/>
              </w:rPr>
              <w:t xml:space="preserve"> </w:t>
            </w:r>
            <w:r w:rsidR="007566CB" w:rsidRPr="000777FE">
              <w:rPr>
                <w:b/>
                <w:color w:val="000000" w:themeColor="text1"/>
              </w:rPr>
              <w:t>empresa de mantenimiento automotriz “Su Casa”</w:t>
            </w:r>
            <w:r w:rsidR="007566CB" w:rsidRPr="000777FE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tiene el perfil de un</w:t>
            </w:r>
            <w:r w:rsidR="007566CB" w:rsidRPr="000777FE">
              <w:rPr>
                <w:color w:val="000000" w:themeColor="text1"/>
              </w:rPr>
              <w:t xml:space="preserve"> “Tecnólogo auxiliar de sup</w:t>
            </w:r>
            <w:r>
              <w:rPr>
                <w:color w:val="000000" w:themeColor="text1"/>
              </w:rPr>
              <w:t xml:space="preserve">ervisión logística y comercial” el cual cuenta entre sus funciones </w:t>
            </w:r>
            <w:r w:rsidR="007566CB" w:rsidRPr="000777FE">
              <w:rPr>
                <w:color w:val="000000" w:themeColor="text1"/>
              </w:rPr>
              <w:t>Las actividades:</w:t>
            </w:r>
          </w:p>
          <w:p w:rsidR="00D34833" w:rsidRPr="000777FE" w:rsidRDefault="00D34833" w:rsidP="007566CB">
            <w:pPr>
              <w:jc w:val="both"/>
              <w:rPr>
                <w:color w:val="000000" w:themeColor="text1"/>
              </w:rPr>
            </w:pPr>
          </w:p>
          <w:p w:rsidR="007566CB" w:rsidRPr="000777FE" w:rsidRDefault="007566CB" w:rsidP="00D34833">
            <w:pPr>
              <w:numPr>
                <w:ilvl w:val="0"/>
                <w:numId w:val="3"/>
              </w:numPr>
              <w:ind w:left="2873" w:hanging="1237"/>
              <w:jc w:val="both"/>
              <w:rPr>
                <w:color w:val="000000" w:themeColor="text1"/>
              </w:rPr>
            </w:pPr>
            <w:r w:rsidRPr="000777FE">
              <w:rPr>
                <w:color w:val="000000" w:themeColor="text1"/>
              </w:rPr>
              <w:t>Aplicar normas y directrices de servicio al cliente según estándares de calidad y políticas de la empresa.</w:t>
            </w:r>
          </w:p>
          <w:p w:rsidR="007566CB" w:rsidRPr="000777FE" w:rsidRDefault="007566CB" w:rsidP="007566CB">
            <w:pPr>
              <w:numPr>
                <w:ilvl w:val="0"/>
                <w:numId w:val="3"/>
              </w:numPr>
              <w:jc w:val="both"/>
              <w:rPr>
                <w:color w:val="000000" w:themeColor="text1"/>
              </w:rPr>
            </w:pPr>
            <w:r w:rsidRPr="000777FE">
              <w:rPr>
                <w:color w:val="000000" w:themeColor="text1"/>
              </w:rPr>
              <w:t>Recibir y entregar automotores con seguridad y eficiencia y normas del fabricante.</w:t>
            </w:r>
          </w:p>
          <w:p w:rsidR="007566CB" w:rsidRPr="000777FE" w:rsidRDefault="007566CB" w:rsidP="007566CB">
            <w:pPr>
              <w:numPr>
                <w:ilvl w:val="0"/>
                <w:numId w:val="3"/>
              </w:numPr>
              <w:jc w:val="both"/>
              <w:rPr>
                <w:color w:val="000000" w:themeColor="text1"/>
              </w:rPr>
            </w:pPr>
            <w:r w:rsidRPr="000777FE">
              <w:rPr>
                <w:color w:val="000000" w:themeColor="text1"/>
              </w:rPr>
              <w:t>Diligenciar los formatos del mantenimiento según los protocolos de la empresa.</w:t>
            </w:r>
          </w:p>
          <w:p w:rsidR="007566CB" w:rsidRPr="000777FE" w:rsidRDefault="007566CB" w:rsidP="007566CB">
            <w:pPr>
              <w:numPr>
                <w:ilvl w:val="0"/>
                <w:numId w:val="3"/>
              </w:numPr>
              <w:jc w:val="both"/>
              <w:rPr>
                <w:color w:val="000000" w:themeColor="text1"/>
              </w:rPr>
            </w:pPr>
            <w:r w:rsidRPr="000777FE">
              <w:rPr>
                <w:color w:val="000000" w:themeColor="text1"/>
              </w:rPr>
              <w:t>Tramitar la información del servicio según protocolo de la empresa.</w:t>
            </w:r>
          </w:p>
          <w:p w:rsidR="007566CB" w:rsidRPr="000777FE" w:rsidRDefault="007566CB" w:rsidP="007566CB">
            <w:pPr>
              <w:numPr>
                <w:ilvl w:val="0"/>
                <w:numId w:val="3"/>
              </w:numPr>
              <w:jc w:val="both"/>
              <w:rPr>
                <w:color w:val="000000" w:themeColor="text1"/>
              </w:rPr>
            </w:pPr>
            <w:r w:rsidRPr="000777FE">
              <w:rPr>
                <w:color w:val="000000" w:themeColor="text1"/>
              </w:rPr>
              <w:t>Asignar órdenes de trabajo según funciones del talento humano y políticas de la empresa.</w:t>
            </w:r>
          </w:p>
          <w:p w:rsidR="007566CB" w:rsidRPr="000777FE" w:rsidRDefault="007566CB" w:rsidP="007566CB">
            <w:pPr>
              <w:numPr>
                <w:ilvl w:val="0"/>
                <w:numId w:val="3"/>
              </w:numPr>
              <w:jc w:val="both"/>
              <w:rPr>
                <w:color w:val="000000" w:themeColor="text1"/>
              </w:rPr>
            </w:pPr>
            <w:r w:rsidRPr="000777FE">
              <w:rPr>
                <w:color w:val="000000" w:themeColor="text1"/>
              </w:rPr>
              <w:t>Asignar recursos físicos según necesidades del servicio y políticas de la empresa.</w:t>
            </w:r>
          </w:p>
          <w:p w:rsidR="007566CB" w:rsidRPr="000777FE" w:rsidRDefault="007566CB" w:rsidP="007566CB">
            <w:pPr>
              <w:numPr>
                <w:ilvl w:val="0"/>
                <w:numId w:val="3"/>
              </w:numPr>
              <w:jc w:val="both"/>
              <w:rPr>
                <w:color w:val="000000" w:themeColor="text1"/>
              </w:rPr>
            </w:pPr>
            <w:r w:rsidRPr="000777FE">
              <w:rPr>
                <w:color w:val="000000" w:themeColor="text1"/>
              </w:rPr>
              <w:t>Apoyar la gestión del talento humano en el servicio de mantenimiento con seguridad y eficiencia y políticas de la empresa.</w:t>
            </w:r>
          </w:p>
          <w:p w:rsidR="007566CB" w:rsidRPr="000777FE" w:rsidRDefault="007566CB" w:rsidP="007566CB">
            <w:pPr>
              <w:numPr>
                <w:ilvl w:val="0"/>
                <w:numId w:val="3"/>
              </w:numPr>
              <w:jc w:val="both"/>
              <w:rPr>
                <w:color w:val="000000" w:themeColor="text1"/>
              </w:rPr>
            </w:pPr>
            <w:r w:rsidRPr="000777FE">
              <w:rPr>
                <w:color w:val="000000" w:themeColor="text1"/>
              </w:rPr>
              <w:t>Promover la prevención de riesgos ocupacionales en el servicio de mantenimiento.</w:t>
            </w:r>
          </w:p>
          <w:p w:rsidR="00EF51AC" w:rsidRDefault="00EF51AC" w:rsidP="007566CB">
            <w:pPr>
              <w:jc w:val="both"/>
              <w:rPr>
                <w:color w:val="000000" w:themeColor="text1"/>
              </w:rPr>
            </w:pPr>
          </w:p>
          <w:p w:rsidR="007566CB" w:rsidRPr="000777FE" w:rsidRDefault="007566CB" w:rsidP="007566CB">
            <w:pPr>
              <w:jc w:val="both"/>
              <w:rPr>
                <w:color w:val="000000" w:themeColor="text1"/>
              </w:rPr>
            </w:pPr>
            <w:r w:rsidRPr="000777FE">
              <w:rPr>
                <w:color w:val="000000" w:themeColor="text1"/>
              </w:rPr>
              <w:t>Antes de decidir aspirar por la vacante usted deberá hacer una autoevaluación y contestar estas sencillas preguntas que se plantean a continuación:</w:t>
            </w:r>
          </w:p>
          <w:p w:rsidR="007566CB" w:rsidRPr="000777FE" w:rsidRDefault="007566CB" w:rsidP="007566CB">
            <w:pPr>
              <w:jc w:val="both"/>
              <w:rPr>
                <w:color w:val="000000" w:themeColor="text1"/>
              </w:rPr>
            </w:pPr>
          </w:p>
          <w:tbl>
            <w:tblPr>
              <w:tblStyle w:val="Tablaconcuadrcu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35"/>
              <w:gridCol w:w="4716"/>
            </w:tblGrid>
            <w:tr w:rsidR="007566CB" w:rsidRPr="000777FE" w:rsidTr="00FC2849">
              <w:tc>
                <w:tcPr>
                  <w:tcW w:w="4735" w:type="dxa"/>
                </w:tcPr>
                <w:p w:rsidR="007566CB" w:rsidRPr="000777FE" w:rsidRDefault="007566CB" w:rsidP="007566CB">
                  <w:pPr>
                    <w:jc w:val="both"/>
                    <w:rPr>
                      <w:rFonts w:cs="Calibri"/>
                      <w:color w:val="000000" w:themeColor="text1"/>
                      <w:sz w:val="20"/>
                      <w:szCs w:val="20"/>
                    </w:rPr>
                  </w:pPr>
                  <w:r w:rsidRPr="000777FE">
                    <w:rPr>
                      <w:rFonts w:cs="Calibri"/>
                      <w:color w:val="000000" w:themeColor="text1"/>
                      <w:sz w:val="20"/>
                      <w:szCs w:val="20"/>
                    </w:rPr>
                    <w:t xml:space="preserve">Autoevaluación </w:t>
                  </w:r>
                </w:p>
              </w:tc>
              <w:tc>
                <w:tcPr>
                  <w:tcW w:w="4716" w:type="dxa"/>
                </w:tcPr>
                <w:p w:rsidR="007566CB" w:rsidRPr="000777FE" w:rsidRDefault="007566CB" w:rsidP="007566CB">
                  <w:pPr>
                    <w:jc w:val="both"/>
                    <w:rPr>
                      <w:rFonts w:cs="Calibri"/>
                      <w:color w:val="000000" w:themeColor="text1"/>
                      <w:sz w:val="20"/>
                      <w:szCs w:val="20"/>
                    </w:rPr>
                  </w:pPr>
                  <w:r w:rsidRPr="000777FE">
                    <w:rPr>
                      <w:rFonts w:cs="Calibri"/>
                      <w:color w:val="000000" w:themeColor="text1"/>
                      <w:sz w:val="20"/>
                      <w:szCs w:val="20"/>
                    </w:rPr>
                    <w:t xml:space="preserve">Respuesta </w:t>
                  </w:r>
                </w:p>
              </w:tc>
            </w:tr>
            <w:tr w:rsidR="007566CB" w:rsidRPr="000777FE" w:rsidTr="00FC2849">
              <w:tc>
                <w:tcPr>
                  <w:tcW w:w="4735" w:type="dxa"/>
                </w:tcPr>
                <w:p w:rsidR="007566CB" w:rsidRPr="000777FE" w:rsidRDefault="007566CB" w:rsidP="007566CB">
                  <w:pPr>
                    <w:jc w:val="both"/>
                    <w:rPr>
                      <w:rFonts w:cs="Calibri"/>
                      <w:color w:val="000000" w:themeColor="text1"/>
                      <w:sz w:val="20"/>
                      <w:szCs w:val="20"/>
                    </w:rPr>
                  </w:pPr>
                  <w:r w:rsidRPr="000777FE">
                    <w:rPr>
                      <w:rFonts w:cs="Calibri"/>
                      <w:color w:val="000000" w:themeColor="text1"/>
                      <w:sz w:val="20"/>
                      <w:szCs w:val="20"/>
                    </w:rPr>
                    <w:t xml:space="preserve">¿Cuál ha sido mi experiencia con respecto al </w:t>
                  </w:r>
                  <w:r w:rsidRPr="000777FE">
                    <w:rPr>
                      <w:rFonts w:cs="Calibri"/>
                      <w:color w:val="000000" w:themeColor="text1"/>
                      <w:sz w:val="20"/>
                      <w:szCs w:val="20"/>
                    </w:rPr>
                    <w:lastRenderedPageBreak/>
                    <w:t>servicio al cliente?</w:t>
                  </w:r>
                </w:p>
              </w:tc>
              <w:tc>
                <w:tcPr>
                  <w:tcW w:w="4716" w:type="dxa"/>
                </w:tcPr>
                <w:p w:rsidR="007566CB" w:rsidRPr="000777FE" w:rsidRDefault="007566CB" w:rsidP="007566CB">
                  <w:pPr>
                    <w:jc w:val="both"/>
                    <w:rPr>
                      <w:rFonts w:cs="Calibri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7566CB" w:rsidRPr="000777FE" w:rsidTr="00FC2849">
              <w:tc>
                <w:tcPr>
                  <w:tcW w:w="4735" w:type="dxa"/>
                </w:tcPr>
                <w:p w:rsidR="007566CB" w:rsidRPr="000777FE" w:rsidRDefault="007566CB" w:rsidP="007566CB">
                  <w:pPr>
                    <w:jc w:val="both"/>
                    <w:rPr>
                      <w:rFonts w:cs="Calibri"/>
                      <w:color w:val="000000" w:themeColor="text1"/>
                      <w:sz w:val="20"/>
                      <w:szCs w:val="20"/>
                    </w:rPr>
                  </w:pPr>
                  <w:r w:rsidRPr="000777FE">
                    <w:rPr>
                      <w:rFonts w:cs="Calibri"/>
                      <w:color w:val="000000" w:themeColor="text1"/>
                      <w:sz w:val="20"/>
                      <w:szCs w:val="20"/>
                    </w:rPr>
                    <w:lastRenderedPageBreak/>
                    <w:t>¿Conozco algún protocolo o técnicas de servicio al cliente?</w:t>
                  </w:r>
                </w:p>
              </w:tc>
              <w:tc>
                <w:tcPr>
                  <w:tcW w:w="4716" w:type="dxa"/>
                </w:tcPr>
                <w:p w:rsidR="007566CB" w:rsidRPr="000777FE" w:rsidRDefault="007566CB" w:rsidP="007566CB">
                  <w:pPr>
                    <w:jc w:val="both"/>
                    <w:rPr>
                      <w:rFonts w:cs="Calibri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7566CB" w:rsidRPr="000777FE" w:rsidTr="00FC2849">
              <w:tc>
                <w:tcPr>
                  <w:tcW w:w="4735" w:type="dxa"/>
                </w:tcPr>
                <w:p w:rsidR="007566CB" w:rsidRPr="000777FE" w:rsidRDefault="007566CB" w:rsidP="007566CB">
                  <w:pPr>
                    <w:jc w:val="both"/>
                    <w:rPr>
                      <w:rFonts w:cs="Calibri"/>
                      <w:color w:val="000000" w:themeColor="text1"/>
                      <w:sz w:val="20"/>
                      <w:szCs w:val="20"/>
                    </w:rPr>
                  </w:pPr>
                  <w:r w:rsidRPr="000777FE">
                    <w:rPr>
                      <w:rFonts w:cs="Calibri"/>
                      <w:color w:val="000000" w:themeColor="text1"/>
                      <w:sz w:val="20"/>
                      <w:szCs w:val="20"/>
                    </w:rPr>
                    <w:t>¿Estoy familiarizado con la recepción de vehículos para actividades de mantenimiento?, de ser así, ¿Qué herramientas o estrategias utilizo para realizar la recepción de vehículos?</w:t>
                  </w:r>
                </w:p>
              </w:tc>
              <w:tc>
                <w:tcPr>
                  <w:tcW w:w="4716" w:type="dxa"/>
                </w:tcPr>
                <w:p w:rsidR="007566CB" w:rsidRPr="000777FE" w:rsidRDefault="007566CB" w:rsidP="007566CB">
                  <w:pPr>
                    <w:jc w:val="both"/>
                    <w:rPr>
                      <w:rFonts w:cs="Calibri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7566CB" w:rsidRPr="000777FE" w:rsidTr="00FC2849">
              <w:tc>
                <w:tcPr>
                  <w:tcW w:w="4735" w:type="dxa"/>
                </w:tcPr>
                <w:p w:rsidR="007566CB" w:rsidRPr="000777FE" w:rsidRDefault="007566CB" w:rsidP="007566CB">
                  <w:pPr>
                    <w:jc w:val="both"/>
                    <w:rPr>
                      <w:rFonts w:cs="Calibri"/>
                      <w:color w:val="000000" w:themeColor="text1"/>
                      <w:sz w:val="20"/>
                      <w:szCs w:val="20"/>
                    </w:rPr>
                  </w:pPr>
                  <w:r w:rsidRPr="000777FE">
                    <w:rPr>
                      <w:rFonts w:cs="Calibri"/>
                      <w:color w:val="000000" w:themeColor="text1"/>
                      <w:sz w:val="20"/>
                      <w:szCs w:val="20"/>
                    </w:rPr>
                    <w:t>¿Estoy familiarizado con algún tipo de formato para apoyar las actividades en un taller mecánico o centro de mantenimiento automotriz? De ser así ¿Cuáles son los formatos y en qué consisten?</w:t>
                  </w:r>
                </w:p>
              </w:tc>
              <w:tc>
                <w:tcPr>
                  <w:tcW w:w="4716" w:type="dxa"/>
                </w:tcPr>
                <w:p w:rsidR="007566CB" w:rsidRPr="000777FE" w:rsidRDefault="007566CB" w:rsidP="007566CB">
                  <w:pPr>
                    <w:jc w:val="both"/>
                    <w:rPr>
                      <w:rFonts w:cs="Calibri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7566CB" w:rsidRPr="000777FE" w:rsidTr="00FC2849">
              <w:tc>
                <w:tcPr>
                  <w:tcW w:w="4735" w:type="dxa"/>
                </w:tcPr>
                <w:p w:rsidR="007566CB" w:rsidRPr="000777FE" w:rsidRDefault="007566CB" w:rsidP="007566CB">
                  <w:pPr>
                    <w:jc w:val="both"/>
                    <w:rPr>
                      <w:rFonts w:cs="Calibri"/>
                      <w:color w:val="000000" w:themeColor="text1"/>
                      <w:sz w:val="20"/>
                      <w:szCs w:val="20"/>
                    </w:rPr>
                  </w:pPr>
                  <w:r w:rsidRPr="000777FE">
                    <w:rPr>
                      <w:rFonts w:cs="Calibri"/>
                      <w:color w:val="000000" w:themeColor="text1"/>
                      <w:sz w:val="20"/>
                      <w:szCs w:val="20"/>
                    </w:rPr>
                    <w:t>¿Estoy familiarizado con algún software para la gestión del taller automotriz y/o gestión de actividades de mantenimiento?</w:t>
                  </w:r>
                </w:p>
              </w:tc>
              <w:tc>
                <w:tcPr>
                  <w:tcW w:w="4716" w:type="dxa"/>
                </w:tcPr>
                <w:p w:rsidR="007566CB" w:rsidRPr="000777FE" w:rsidRDefault="007566CB" w:rsidP="007566CB">
                  <w:pPr>
                    <w:jc w:val="both"/>
                    <w:rPr>
                      <w:rFonts w:cs="Calibri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7566CB" w:rsidRPr="000777FE" w:rsidTr="00FC2849">
              <w:tc>
                <w:tcPr>
                  <w:tcW w:w="4735" w:type="dxa"/>
                </w:tcPr>
                <w:p w:rsidR="007566CB" w:rsidRPr="000777FE" w:rsidRDefault="007566CB" w:rsidP="007566CB">
                  <w:pPr>
                    <w:jc w:val="both"/>
                    <w:rPr>
                      <w:rFonts w:cs="Calibri"/>
                      <w:color w:val="000000" w:themeColor="text1"/>
                      <w:sz w:val="20"/>
                      <w:szCs w:val="20"/>
                    </w:rPr>
                  </w:pPr>
                  <w:r w:rsidRPr="000777FE">
                    <w:rPr>
                      <w:rFonts w:cs="Calibri"/>
                      <w:color w:val="000000" w:themeColor="text1"/>
                      <w:sz w:val="20"/>
                      <w:szCs w:val="20"/>
                    </w:rPr>
                    <w:t>¿Me considero una persona con capacidad de tener personal a mi cargo? Explique y/o justifique su respuesta.</w:t>
                  </w:r>
                </w:p>
              </w:tc>
              <w:tc>
                <w:tcPr>
                  <w:tcW w:w="4716" w:type="dxa"/>
                </w:tcPr>
                <w:p w:rsidR="007566CB" w:rsidRPr="000777FE" w:rsidRDefault="007566CB" w:rsidP="007566CB">
                  <w:pPr>
                    <w:jc w:val="both"/>
                    <w:rPr>
                      <w:rFonts w:cs="Calibri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7566CB" w:rsidRPr="000777FE" w:rsidTr="00FC2849">
              <w:tc>
                <w:tcPr>
                  <w:tcW w:w="4735" w:type="dxa"/>
                </w:tcPr>
                <w:p w:rsidR="007566CB" w:rsidRPr="000777FE" w:rsidRDefault="007566CB" w:rsidP="007566CB">
                  <w:pPr>
                    <w:jc w:val="both"/>
                    <w:rPr>
                      <w:rFonts w:cs="Calibri"/>
                      <w:color w:val="000000" w:themeColor="text1"/>
                      <w:sz w:val="20"/>
                      <w:szCs w:val="20"/>
                    </w:rPr>
                  </w:pPr>
                  <w:r w:rsidRPr="000777FE">
                    <w:rPr>
                      <w:rFonts w:cs="Calibri"/>
                      <w:color w:val="000000" w:themeColor="text1"/>
                      <w:sz w:val="20"/>
                      <w:szCs w:val="20"/>
                    </w:rPr>
                    <w:t>¿Cuáles son mis conocimientos sobre planeación de actividades de mantenimiento?</w:t>
                  </w:r>
                </w:p>
              </w:tc>
              <w:tc>
                <w:tcPr>
                  <w:tcW w:w="4716" w:type="dxa"/>
                </w:tcPr>
                <w:p w:rsidR="007566CB" w:rsidRPr="000777FE" w:rsidRDefault="007566CB" w:rsidP="007566CB">
                  <w:pPr>
                    <w:jc w:val="both"/>
                    <w:rPr>
                      <w:rFonts w:cs="Calibri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7566CB" w:rsidRPr="000777FE" w:rsidTr="00FC2849">
              <w:tc>
                <w:tcPr>
                  <w:tcW w:w="4735" w:type="dxa"/>
                </w:tcPr>
                <w:p w:rsidR="007566CB" w:rsidRPr="000777FE" w:rsidRDefault="007566CB" w:rsidP="007566CB">
                  <w:pPr>
                    <w:jc w:val="both"/>
                    <w:rPr>
                      <w:rFonts w:cs="Calibri"/>
                      <w:color w:val="000000" w:themeColor="text1"/>
                      <w:sz w:val="20"/>
                      <w:szCs w:val="20"/>
                    </w:rPr>
                  </w:pPr>
                  <w:r w:rsidRPr="000777FE">
                    <w:rPr>
                      <w:rFonts w:cs="Calibri"/>
                      <w:color w:val="000000" w:themeColor="text1"/>
                      <w:sz w:val="20"/>
                      <w:szCs w:val="20"/>
                    </w:rPr>
                    <w:t>¿Estoy familiarizado con el concepto de tiempos de reparación?</w:t>
                  </w:r>
                </w:p>
              </w:tc>
              <w:tc>
                <w:tcPr>
                  <w:tcW w:w="4716" w:type="dxa"/>
                </w:tcPr>
                <w:p w:rsidR="007566CB" w:rsidRPr="000777FE" w:rsidRDefault="007566CB" w:rsidP="007566CB">
                  <w:pPr>
                    <w:jc w:val="both"/>
                    <w:rPr>
                      <w:rFonts w:cs="Calibri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7566CB" w:rsidRPr="000777FE" w:rsidTr="00FC2849">
              <w:tc>
                <w:tcPr>
                  <w:tcW w:w="4735" w:type="dxa"/>
                </w:tcPr>
                <w:p w:rsidR="007566CB" w:rsidRPr="000777FE" w:rsidRDefault="007566CB" w:rsidP="007566CB">
                  <w:pPr>
                    <w:jc w:val="both"/>
                    <w:rPr>
                      <w:rFonts w:cs="Calibri"/>
                      <w:color w:val="000000" w:themeColor="text1"/>
                      <w:sz w:val="20"/>
                      <w:szCs w:val="20"/>
                    </w:rPr>
                  </w:pPr>
                  <w:r w:rsidRPr="000777FE">
                    <w:rPr>
                      <w:rFonts w:cs="Calibri"/>
                      <w:color w:val="000000" w:themeColor="text1"/>
                      <w:sz w:val="20"/>
                      <w:szCs w:val="20"/>
                    </w:rPr>
                    <w:t>¿Estoy familiarizado con algún tipo de formato o documento para la gestión de las actividades de un taller automotriz?</w:t>
                  </w:r>
                </w:p>
              </w:tc>
              <w:tc>
                <w:tcPr>
                  <w:tcW w:w="4716" w:type="dxa"/>
                </w:tcPr>
                <w:p w:rsidR="007566CB" w:rsidRPr="000777FE" w:rsidRDefault="007566CB" w:rsidP="007566CB">
                  <w:pPr>
                    <w:jc w:val="both"/>
                    <w:rPr>
                      <w:rFonts w:cs="Calibri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7566CB" w:rsidRPr="000777FE" w:rsidTr="00FC2849">
              <w:tc>
                <w:tcPr>
                  <w:tcW w:w="4735" w:type="dxa"/>
                </w:tcPr>
                <w:p w:rsidR="007566CB" w:rsidRPr="000777FE" w:rsidRDefault="007566CB" w:rsidP="007566CB">
                  <w:pPr>
                    <w:jc w:val="both"/>
                    <w:rPr>
                      <w:rFonts w:cs="Calibri"/>
                      <w:color w:val="000000" w:themeColor="text1"/>
                      <w:sz w:val="20"/>
                      <w:szCs w:val="20"/>
                    </w:rPr>
                  </w:pPr>
                  <w:r w:rsidRPr="000777FE">
                    <w:rPr>
                      <w:rFonts w:cs="Calibri"/>
                      <w:color w:val="000000" w:themeColor="text1"/>
                      <w:sz w:val="20"/>
                      <w:szCs w:val="20"/>
                    </w:rPr>
                    <w:t>¿Estoy familiarizado con el concepto de manual de procedimientos? Justifique su respuesta</w:t>
                  </w:r>
                </w:p>
              </w:tc>
              <w:tc>
                <w:tcPr>
                  <w:tcW w:w="4716" w:type="dxa"/>
                </w:tcPr>
                <w:p w:rsidR="007566CB" w:rsidRPr="000777FE" w:rsidRDefault="007566CB" w:rsidP="007566CB">
                  <w:pPr>
                    <w:jc w:val="both"/>
                    <w:rPr>
                      <w:rFonts w:cs="Calibri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7566CB" w:rsidRPr="000777FE" w:rsidTr="00FC2849">
              <w:tc>
                <w:tcPr>
                  <w:tcW w:w="4735" w:type="dxa"/>
                </w:tcPr>
                <w:p w:rsidR="007566CB" w:rsidRPr="000777FE" w:rsidRDefault="007566CB" w:rsidP="007566CB">
                  <w:pPr>
                    <w:jc w:val="both"/>
                    <w:rPr>
                      <w:rFonts w:cs="Calibri"/>
                      <w:color w:val="000000" w:themeColor="text1"/>
                      <w:sz w:val="20"/>
                      <w:szCs w:val="20"/>
                    </w:rPr>
                  </w:pPr>
                  <w:r w:rsidRPr="000777FE">
                    <w:rPr>
                      <w:rFonts w:cs="Calibri"/>
                      <w:color w:val="000000" w:themeColor="text1"/>
                      <w:sz w:val="20"/>
                      <w:szCs w:val="20"/>
                    </w:rPr>
                    <w:t>¿Tengo conocimientos para llevar a cabo un óptimo manejo de repuestos?</w:t>
                  </w:r>
                </w:p>
              </w:tc>
              <w:tc>
                <w:tcPr>
                  <w:tcW w:w="4716" w:type="dxa"/>
                </w:tcPr>
                <w:p w:rsidR="007566CB" w:rsidRPr="000777FE" w:rsidRDefault="007566CB" w:rsidP="007566CB">
                  <w:pPr>
                    <w:jc w:val="both"/>
                    <w:rPr>
                      <w:rFonts w:cs="Calibri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7566CB" w:rsidRDefault="007566CB" w:rsidP="007566CB"/>
          <w:p w:rsidR="007566CB" w:rsidRDefault="007566CB" w:rsidP="007566CB"/>
          <w:tbl>
            <w:tblPr>
              <w:tblW w:w="5000" w:type="pct"/>
              <w:tblLayout w:type="fixed"/>
              <w:tblCellMar>
                <w:top w:w="15" w:type="dxa"/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195"/>
              <w:gridCol w:w="3241"/>
              <w:gridCol w:w="2686"/>
            </w:tblGrid>
            <w:tr w:rsidR="007566CB" w:rsidRPr="00D31387" w:rsidTr="00FC2849">
              <w:trPr>
                <w:trHeight w:val="375"/>
              </w:trPr>
              <w:tc>
                <w:tcPr>
                  <w:tcW w:w="20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566CB" w:rsidRPr="00D31387" w:rsidRDefault="007566CB" w:rsidP="007566CB">
                  <w:pPr>
                    <w:rPr>
                      <w:rFonts w:ascii="Arial Narrow" w:eastAsia="Times New Roman" w:hAnsi="Arial Narrow" w:cs="Calibri"/>
                      <w:color w:val="000000"/>
                      <w:sz w:val="24"/>
                      <w:szCs w:val="24"/>
                      <w:lang w:eastAsia="es-CO"/>
                    </w:rPr>
                  </w:pPr>
                  <w:r w:rsidRPr="00D31387">
                    <w:rPr>
                      <w:rFonts w:ascii="Arial Narrow" w:eastAsia="Times New Roman" w:hAnsi="Arial Narrow" w:cs="Calibri"/>
                      <w:color w:val="000000"/>
                      <w:sz w:val="24"/>
                      <w:szCs w:val="24"/>
                      <w:lang w:eastAsia="es-CO"/>
                    </w:rPr>
                    <w:t xml:space="preserve">NOMBRE  DEL </w:t>
                  </w:r>
                  <w:r>
                    <w:rPr>
                      <w:rFonts w:ascii="Arial Narrow" w:eastAsia="Times New Roman" w:hAnsi="Arial Narrow" w:cs="Calibri"/>
                      <w:color w:val="000000"/>
                      <w:sz w:val="24"/>
                      <w:szCs w:val="24"/>
                      <w:lang w:eastAsia="es-CO"/>
                    </w:rPr>
                    <w:t>APRENDIZ</w:t>
                  </w:r>
                </w:p>
              </w:tc>
              <w:tc>
                <w:tcPr>
                  <w:tcW w:w="1601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566CB" w:rsidRPr="00D31387" w:rsidRDefault="007566CB" w:rsidP="007566CB">
                  <w:pPr>
                    <w:rPr>
                      <w:rFonts w:ascii="Arial Narrow" w:eastAsia="Times New Roman" w:hAnsi="Arial Narrow" w:cs="Calibri"/>
                      <w:color w:val="000000"/>
                      <w:sz w:val="24"/>
                      <w:szCs w:val="24"/>
                      <w:lang w:eastAsia="es-CO"/>
                    </w:rPr>
                  </w:pPr>
                  <w:r w:rsidRPr="00D31387">
                    <w:rPr>
                      <w:rFonts w:ascii="Arial Narrow" w:eastAsia="Times New Roman" w:hAnsi="Arial Narrow" w:cs="Calibri"/>
                      <w:color w:val="000000"/>
                      <w:sz w:val="24"/>
                      <w:szCs w:val="24"/>
                      <w:lang w:eastAsia="es-CO"/>
                    </w:rPr>
                    <w:t> </w:t>
                  </w:r>
                </w:p>
              </w:tc>
              <w:tc>
                <w:tcPr>
                  <w:tcW w:w="132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566CB" w:rsidRPr="00D31387" w:rsidRDefault="007566CB" w:rsidP="007566CB">
                  <w:pPr>
                    <w:rPr>
                      <w:rFonts w:ascii="Arial Narrow" w:eastAsia="Times New Roman" w:hAnsi="Arial Narrow" w:cs="Calibri"/>
                      <w:color w:val="000000"/>
                      <w:sz w:val="24"/>
                      <w:szCs w:val="24"/>
                      <w:lang w:eastAsia="es-CO"/>
                    </w:rPr>
                  </w:pPr>
                  <w:r w:rsidRPr="00D31387">
                    <w:rPr>
                      <w:rFonts w:ascii="Arial Narrow" w:eastAsia="Times New Roman" w:hAnsi="Arial Narrow" w:cs="Calibri"/>
                      <w:color w:val="000000"/>
                      <w:sz w:val="24"/>
                      <w:szCs w:val="24"/>
                      <w:lang w:eastAsia="es-CO"/>
                    </w:rPr>
                    <w:t>ID</w:t>
                  </w:r>
                </w:p>
              </w:tc>
            </w:tr>
            <w:tr w:rsidR="007566CB" w:rsidRPr="00D31387" w:rsidTr="00FC2849">
              <w:trPr>
                <w:trHeight w:val="358"/>
              </w:trPr>
              <w:tc>
                <w:tcPr>
                  <w:tcW w:w="5000" w:type="pct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7566CB" w:rsidRPr="00D31387" w:rsidRDefault="007566CB" w:rsidP="007566CB">
                  <w:pPr>
                    <w:rPr>
                      <w:rFonts w:ascii="Arial Narrow" w:eastAsia="Times New Roman" w:hAnsi="Arial Narrow" w:cs="Calibri"/>
                      <w:color w:val="000000"/>
                      <w:sz w:val="24"/>
                      <w:szCs w:val="24"/>
                      <w:lang w:eastAsia="es-CO"/>
                    </w:rPr>
                  </w:pPr>
                  <w:r w:rsidRPr="00D31387">
                    <w:rPr>
                      <w:rFonts w:ascii="Arial Narrow" w:eastAsia="Times New Roman" w:hAnsi="Arial Narrow" w:cs="Calibri"/>
                      <w:color w:val="000000"/>
                      <w:sz w:val="24"/>
                      <w:szCs w:val="24"/>
                      <w:lang w:eastAsia="es-CO"/>
                    </w:rPr>
                    <w:t xml:space="preserve">OBSERVACIONES </w:t>
                  </w:r>
                </w:p>
              </w:tc>
            </w:tr>
            <w:tr w:rsidR="007566CB" w:rsidRPr="00D31387" w:rsidTr="00FC2849">
              <w:trPr>
                <w:trHeight w:val="358"/>
              </w:trPr>
              <w:tc>
                <w:tcPr>
                  <w:tcW w:w="5000" w:type="pct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566CB" w:rsidRPr="00D31387" w:rsidRDefault="007566CB" w:rsidP="007566CB">
                  <w:pPr>
                    <w:rPr>
                      <w:rFonts w:ascii="Arial Narrow" w:eastAsia="Times New Roman" w:hAnsi="Arial Narrow" w:cs="Calibri"/>
                      <w:color w:val="000000"/>
                      <w:sz w:val="24"/>
                      <w:szCs w:val="24"/>
                      <w:lang w:eastAsia="es-CO"/>
                    </w:rPr>
                  </w:pPr>
                </w:p>
              </w:tc>
            </w:tr>
          </w:tbl>
          <w:p w:rsidR="00BA393F" w:rsidRPr="00B47FC3" w:rsidRDefault="00BA393F" w:rsidP="00D34833">
            <w:pPr>
              <w:spacing w:before="2" w:after="1"/>
            </w:pPr>
          </w:p>
        </w:tc>
      </w:tr>
      <w:tr w:rsidR="00B47FC3" w:rsidRPr="00B47FC3">
        <w:tc>
          <w:tcPr>
            <w:tcW w:w="1560" w:type="dxa"/>
            <w:vMerge w:val="restart"/>
            <w:vAlign w:val="center"/>
          </w:tcPr>
          <w:p w:rsidR="00BA393F" w:rsidRPr="00B47FC3" w:rsidRDefault="007D77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rPr>
                <w:sz w:val="22"/>
                <w:szCs w:val="22"/>
              </w:rPr>
            </w:pPr>
            <w:r w:rsidRPr="00B47FC3">
              <w:rPr>
                <w:sz w:val="22"/>
                <w:szCs w:val="22"/>
              </w:rPr>
              <w:lastRenderedPageBreak/>
              <w:t>Control del documento:</w:t>
            </w:r>
          </w:p>
        </w:tc>
        <w:tc>
          <w:tcPr>
            <w:tcW w:w="7229" w:type="dxa"/>
          </w:tcPr>
          <w:p w:rsidR="00BA393F" w:rsidRPr="00B47FC3" w:rsidRDefault="007D77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jc w:val="both"/>
              <w:rPr>
                <w:sz w:val="22"/>
                <w:szCs w:val="22"/>
              </w:rPr>
            </w:pPr>
            <w:r w:rsidRPr="00B47FC3">
              <w:rPr>
                <w:sz w:val="22"/>
                <w:szCs w:val="22"/>
              </w:rPr>
              <w:t>Nombre completo de quien elabora el cambio y centro de formación al que pertenece:</w:t>
            </w:r>
          </w:p>
        </w:tc>
        <w:tc>
          <w:tcPr>
            <w:tcW w:w="1559" w:type="dxa"/>
            <w:vAlign w:val="center"/>
          </w:tcPr>
          <w:p w:rsidR="00BA393F" w:rsidRPr="00B47FC3" w:rsidRDefault="007D77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jc w:val="center"/>
              <w:rPr>
                <w:sz w:val="22"/>
                <w:szCs w:val="22"/>
              </w:rPr>
            </w:pPr>
            <w:r w:rsidRPr="00B47FC3">
              <w:rPr>
                <w:sz w:val="22"/>
                <w:szCs w:val="22"/>
              </w:rPr>
              <w:t>Fecha</w:t>
            </w:r>
          </w:p>
        </w:tc>
      </w:tr>
      <w:tr w:rsidR="00B47FC3" w:rsidRPr="00B47FC3">
        <w:tc>
          <w:tcPr>
            <w:tcW w:w="1560" w:type="dxa"/>
            <w:vMerge/>
            <w:vAlign w:val="center"/>
          </w:tcPr>
          <w:p w:rsidR="00BA393F" w:rsidRPr="00B47FC3" w:rsidRDefault="00BA39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229" w:type="dxa"/>
          </w:tcPr>
          <w:p w:rsidR="00BA393F" w:rsidRPr="00B47FC3" w:rsidRDefault="007D77EE">
            <w:pPr>
              <w:spacing w:before="2" w:after="1"/>
            </w:pPr>
            <w:r w:rsidRPr="00B47FC3">
              <w:t>Ivan Andres Rios Guirales / Centro Metalmecánico.</w:t>
            </w:r>
          </w:p>
        </w:tc>
        <w:tc>
          <w:tcPr>
            <w:tcW w:w="1559" w:type="dxa"/>
          </w:tcPr>
          <w:p w:rsidR="00BA393F" w:rsidRPr="00B47FC3" w:rsidRDefault="007D77EE">
            <w:pPr>
              <w:spacing w:before="2" w:after="1"/>
            </w:pPr>
            <w:r w:rsidRPr="00B47FC3">
              <w:t>27/05/2022</w:t>
            </w:r>
          </w:p>
        </w:tc>
      </w:tr>
      <w:tr w:rsidR="00B47FC3" w:rsidRPr="00B47FC3">
        <w:tc>
          <w:tcPr>
            <w:tcW w:w="1560" w:type="dxa"/>
            <w:vMerge/>
            <w:vAlign w:val="center"/>
          </w:tcPr>
          <w:p w:rsidR="00BA393F" w:rsidRPr="00B47FC3" w:rsidRDefault="00BA39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7229" w:type="dxa"/>
          </w:tcPr>
          <w:p w:rsidR="00BA393F" w:rsidRPr="00B47FC3" w:rsidRDefault="00BA393F">
            <w:pPr>
              <w:spacing w:before="2" w:after="1"/>
            </w:pPr>
          </w:p>
        </w:tc>
        <w:tc>
          <w:tcPr>
            <w:tcW w:w="1559" w:type="dxa"/>
          </w:tcPr>
          <w:p w:rsidR="00BA393F" w:rsidRPr="00B47FC3" w:rsidRDefault="007D77EE">
            <w:pPr>
              <w:spacing w:before="2" w:after="1"/>
            </w:pPr>
            <w:r w:rsidRPr="00B47FC3">
              <w:t>27/05/2022</w:t>
            </w:r>
          </w:p>
        </w:tc>
      </w:tr>
      <w:tr w:rsidR="00B47FC3" w:rsidRPr="00B47FC3">
        <w:tc>
          <w:tcPr>
            <w:tcW w:w="1560" w:type="dxa"/>
            <w:vMerge/>
            <w:vAlign w:val="center"/>
          </w:tcPr>
          <w:p w:rsidR="00BA393F" w:rsidRPr="00B47FC3" w:rsidRDefault="00BA39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7229" w:type="dxa"/>
          </w:tcPr>
          <w:p w:rsidR="00BA393F" w:rsidRPr="00B47FC3" w:rsidRDefault="00BA393F">
            <w:pPr>
              <w:spacing w:before="2" w:after="1"/>
            </w:pPr>
          </w:p>
        </w:tc>
        <w:tc>
          <w:tcPr>
            <w:tcW w:w="1559" w:type="dxa"/>
          </w:tcPr>
          <w:p w:rsidR="00BA393F" w:rsidRPr="00B47FC3" w:rsidRDefault="00BA393F">
            <w:pPr>
              <w:spacing w:before="2" w:after="1"/>
            </w:pPr>
          </w:p>
        </w:tc>
      </w:tr>
      <w:tr w:rsidR="00B47FC3" w:rsidRPr="00B47FC3">
        <w:tc>
          <w:tcPr>
            <w:tcW w:w="1560" w:type="dxa"/>
            <w:vMerge/>
            <w:vAlign w:val="center"/>
          </w:tcPr>
          <w:p w:rsidR="00BA393F" w:rsidRPr="00B47FC3" w:rsidRDefault="00BA39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7229" w:type="dxa"/>
          </w:tcPr>
          <w:p w:rsidR="00BA393F" w:rsidRPr="00B47FC3" w:rsidRDefault="00BA393F">
            <w:pPr>
              <w:spacing w:before="2" w:after="1"/>
            </w:pPr>
          </w:p>
        </w:tc>
        <w:tc>
          <w:tcPr>
            <w:tcW w:w="1559" w:type="dxa"/>
          </w:tcPr>
          <w:p w:rsidR="00BA393F" w:rsidRPr="00B47FC3" w:rsidRDefault="00BA393F">
            <w:pPr>
              <w:spacing w:before="2" w:after="1"/>
            </w:pPr>
          </w:p>
        </w:tc>
      </w:tr>
      <w:tr w:rsidR="00B47FC3" w:rsidRPr="00B47FC3">
        <w:trPr>
          <w:trHeight w:val="71"/>
        </w:trPr>
        <w:tc>
          <w:tcPr>
            <w:tcW w:w="1560" w:type="dxa"/>
          </w:tcPr>
          <w:p w:rsidR="00BA393F" w:rsidRPr="00B47FC3" w:rsidRDefault="00BA393F">
            <w:pPr>
              <w:spacing w:before="2" w:after="1"/>
            </w:pPr>
          </w:p>
        </w:tc>
        <w:tc>
          <w:tcPr>
            <w:tcW w:w="7229" w:type="dxa"/>
          </w:tcPr>
          <w:p w:rsidR="00BA393F" w:rsidRPr="00B47FC3" w:rsidRDefault="00BA393F">
            <w:pPr>
              <w:spacing w:before="2" w:after="1"/>
            </w:pPr>
          </w:p>
        </w:tc>
        <w:tc>
          <w:tcPr>
            <w:tcW w:w="1559" w:type="dxa"/>
          </w:tcPr>
          <w:p w:rsidR="00BA393F" w:rsidRPr="00B47FC3" w:rsidRDefault="00BA393F">
            <w:pPr>
              <w:spacing w:before="2" w:after="1"/>
            </w:pPr>
          </w:p>
        </w:tc>
      </w:tr>
    </w:tbl>
    <w:p w:rsidR="00BA393F" w:rsidRDefault="00BA393F">
      <w:pPr>
        <w:rPr>
          <w:rFonts w:ascii="Calibri" w:eastAsia="Calibri" w:hAnsi="Calibri" w:cs="Calibri"/>
          <w:color w:val="C00000"/>
        </w:rPr>
      </w:pPr>
    </w:p>
    <w:sectPr w:rsidR="00BA393F">
      <w:headerReference w:type="default" r:id="rId9"/>
      <w:pgSz w:w="12240" w:h="15840"/>
      <w:pgMar w:top="1242" w:right="1140" w:bottom="1797" w:left="1276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26D0" w:rsidRDefault="000026D0" w:rsidP="009750E0">
      <w:r>
        <w:separator/>
      </w:r>
    </w:p>
  </w:endnote>
  <w:endnote w:type="continuationSeparator" w:id="0">
    <w:p w:rsidR="000026D0" w:rsidRDefault="000026D0" w:rsidP="00975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26D0" w:rsidRDefault="000026D0" w:rsidP="009750E0">
      <w:r>
        <w:separator/>
      </w:r>
    </w:p>
  </w:footnote>
  <w:footnote w:type="continuationSeparator" w:id="0">
    <w:p w:rsidR="000026D0" w:rsidRDefault="000026D0" w:rsidP="00975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0E0" w:rsidRDefault="00684831" w:rsidP="009750E0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7BAC78C5" wp14:editId="22A214B4">
          <wp:extent cx="819150" cy="775970"/>
          <wp:effectExtent l="0" t="0" r="0" b="5080"/>
          <wp:docPr id="11" name="Imagen 11">
            <a:extLst xmlns:a="http://schemas.openxmlformats.org/drawingml/2006/main">
              <a:ext uri="{C183D7F6-B498-43B3-948B-1728B52AA6E4}">
                <adec:decorative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dec="http://schemas.microsoft.com/office/drawing/2017/decorative" xmlns:arto="http://schemas.microsoft.com/office/word/2006/arto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dec="http://schemas.microsoft.com/office/drawing/2017/decorative" xmlns:arto="http://schemas.microsoft.com/office/word/2006/arto" val="1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9150" cy="7759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18712D"/>
    <w:multiLevelType w:val="multilevel"/>
    <w:tmpl w:val="13A2A7CC"/>
    <w:lvl w:ilvl="0">
      <w:start w:val="1"/>
      <w:numFmt w:val="bullet"/>
      <w:pStyle w:val="Ttulo1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Ttulo2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Ttulo3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pStyle w:val="Ttulo4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pStyle w:val="Ttulo5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pStyle w:val="Ttulo6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pStyle w:val="Ttulo7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pStyle w:val="Ttulo8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pStyle w:val="Ttulo9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55E33BDB"/>
    <w:multiLevelType w:val="multilevel"/>
    <w:tmpl w:val="0C86D4B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77ED05E7"/>
    <w:multiLevelType w:val="hybridMultilevel"/>
    <w:tmpl w:val="42263D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93F"/>
    <w:rsid w:val="000026D0"/>
    <w:rsid w:val="005C6C33"/>
    <w:rsid w:val="00684831"/>
    <w:rsid w:val="007566CB"/>
    <w:rsid w:val="007D77EE"/>
    <w:rsid w:val="00946358"/>
    <w:rsid w:val="009750E0"/>
    <w:rsid w:val="00B47FC3"/>
    <w:rsid w:val="00BA393F"/>
    <w:rsid w:val="00D34833"/>
    <w:rsid w:val="00EF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C6D8BF2-4A4F-4179-8ECB-344A19F18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s-E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2453B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color w:val="000000" w:themeColor="text1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A2048"/>
    <w:pPr>
      <w:keepNext/>
      <w:keepLines/>
      <w:numPr>
        <w:ilvl w:val="1"/>
        <w:numId w:val="1"/>
      </w:numPr>
      <w:spacing w:before="40"/>
      <w:outlineLvl w:val="1"/>
    </w:pPr>
    <w:rPr>
      <w:rFonts w:asciiTheme="minorHAnsi" w:eastAsiaTheme="majorEastAsia" w:hAnsiTheme="minorHAnsi" w:cstheme="majorBidi"/>
      <w:color w:val="000000" w:themeColor="text1"/>
      <w:sz w:val="24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8A2048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8A2048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A2048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A2048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A2048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A2048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A2048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59"/>
    <w:rsid w:val="00C820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CE3FEE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43DAA"/>
    <w:rPr>
      <w:color w:val="800080" w:themeColor="followed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76200B"/>
    <w:rPr>
      <w:color w:val="605E5C"/>
      <w:shd w:val="clear" w:color="auto" w:fill="E1DFDD"/>
    </w:rPr>
  </w:style>
  <w:style w:type="character" w:customStyle="1" w:styleId="PrrafodelistaCar">
    <w:name w:val="Párrafo de lista Car"/>
    <w:link w:val="Prrafodelista"/>
    <w:uiPriority w:val="34"/>
    <w:rsid w:val="004F51CB"/>
    <w:rPr>
      <w:rFonts w:ascii="Arial" w:eastAsia="Arial" w:hAnsi="Arial" w:cs="Arial"/>
      <w:lang w:val="es-ES"/>
    </w:rPr>
  </w:style>
  <w:style w:type="paragraph" w:styleId="NormalWeb">
    <w:name w:val="Normal (Web)"/>
    <w:basedOn w:val="Normal"/>
    <w:uiPriority w:val="99"/>
    <w:semiHidden/>
    <w:unhideWhenUsed/>
    <w:rsid w:val="00872A3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paragraph" w:customStyle="1" w:styleId="paragraph">
    <w:name w:val="paragraph"/>
    <w:basedOn w:val="Normal"/>
    <w:rsid w:val="006E02F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Encabezado">
    <w:name w:val="header"/>
    <w:basedOn w:val="Normal"/>
    <w:link w:val="EncabezadoCar"/>
    <w:rsid w:val="000248BF"/>
    <w:pPr>
      <w:widowControl/>
      <w:tabs>
        <w:tab w:val="center" w:pos="4419"/>
        <w:tab w:val="right" w:pos="8838"/>
      </w:tabs>
    </w:pPr>
    <w:rPr>
      <w:rFonts w:ascii="Arial Narrow" w:eastAsia="Times New Roman" w:hAnsi="Arial Narrow" w:cs="Times New Roman"/>
      <w:sz w:val="24"/>
      <w:szCs w:val="20"/>
      <w:lang w:val="es-CO" w:eastAsia="es-ES"/>
    </w:rPr>
  </w:style>
  <w:style w:type="character" w:customStyle="1" w:styleId="EncabezadoCar">
    <w:name w:val="Encabezado Car"/>
    <w:basedOn w:val="Fuentedeprrafopredeter"/>
    <w:link w:val="Encabezado"/>
    <w:rsid w:val="000248BF"/>
    <w:rPr>
      <w:rFonts w:ascii="Arial Narrow" w:eastAsia="Times New Roman" w:hAnsi="Arial Narrow" w:cs="Times New Roman"/>
      <w:sz w:val="24"/>
      <w:szCs w:val="20"/>
      <w:lang w:val="es-CO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A468A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468A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468A0"/>
    <w:rPr>
      <w:rFonts w:ascii="Arial" w:eastAsia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468A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468A0"/>
    <w:rPr>
      <w:rFonts w:ascii="Arial" w:eastAsia="Arial" w:hAnsi="Arial" w:cs="Arial"/>
      <w:b/>
      <w:bCs/>
      <w:sz w:val="20"/>
      <w:szCs w:val="20"/>
      <w:lang w:val="es-ES"/>
    </w:rPr>
  </w:style>
  <w:style w:type="paragraph" w:styleId="Descripcin">
    <w:name w:val="caption"/>
    <w:basedOn w:val="Normal"/>
    <w:next w:val="Normal"/>
    <w:link w:val="DescripcinCar"/>
    <w:uiPriority w:val="35"/>
    <w:unhideWhenUsed/>
    <w:qFormat/>
    <w:rsid w:val="008B473F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Figurasytablas">
    <w:name w:val="Figuras y tablas"/>
    <w:basedOn w:val="Descripcin"/>
    <w:link w:val="FigurasytablasCar"/>
    <w:qFormat/>
    <w:rsid w:val="005014A8"/>
    <w:pPr>
      <w:spacing w:line="360" w:lineRule="auto"/>
    </w:pPr>
    <w:rPr>
      <w:rFonts w:ascii="Times New Roman" w:hAnsi="Times New Roman" w:cs="Times New Roman"/>
      <w:color w:val="000000" w:themeColor="text1"/>
      <w:sz w:val="20"/>
      <w:szCs w:val="20"/>
    </w:rPr>
  </w:style>
  <w:style w:type="paragraph" w:styleId="Piedepgina">
    <w:name w:val="footer"/>
    <w:basedOn w:val="Normal"/>
    <w:link w:val="PiedepginaCar"/>
    <w:uiPriority w:val="99"/>
    <w:unhideWhenUsed/>
    <w:rsid w:val="002C7408"/>
    <w:pPr>
      <w:tabs>
        <w:tab w:val="center" w:pos="4419"/>
        <w:tab w:val="right" w:pos="8838"/>
      </w:tabs>
    </w:pPr>
  </w:style>
  <w:style w:type="character" w:customStyle="1" w:styleId="DescripcinCar">
    <w:name w:val="Descripción Car"/>
    <w:basedOn w:val="Fuentedeprrafopredeter"/>
    <w:link w:val="Descripcin"/>
    <w:uiPriority w:val="35"/>
    <w:rsid w:val="005014A8"/>
    <w:rPr>
      <w:rFonts w:ascii="Arial" w:eastAsia="Arial" w:hAnsi="Arial" w:cs="Arial"/>
      <w:i/>
      <w:iCs/>
      <w:color w:val="1F497D" w:themeColor="text2"/>
      <w:sz w:val="18"/>
      <w:szCs w:val="18"/>
      <w:lang w:val="es-ES"/>
    </w:rPr>
  </w:style>
  <w:style w:type="character" w:customStyle="1" w:styleId="FigurasytablasCar">
    <w:name w:val="Figuras y tablas Car"/>
    <w:basedOn w:val="DescripcinCar"/>
    <w:link w:val="Figurasytablas"/>
    <w:rsid w:val="005014A8"/>
    <w:rPr>
      <w:rFonts w:ascii="Times New Roman" w:eastAsia="Arial" w:hAnsi="Times New Roman" w:cs="Times New Roman"/>
      <w:i/>
      <w:iCs/>
      <w:color w:val="000000" w:themeColor="text1"/>
      <w:sz w:val="20"/>
      <w:szCs w:val="20"/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C7408"/>
    <w:rPr>
      <w:rFonts w:ascii="Arial" w:eastAsia="Arial" w:hAnsi="Arial" w:cs="Arial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92453B"/>
    <w:rPr>
      <w:rFonts w:ascii="Arial" w:eastAsiaTheme="majorEastAsia" w:hAnsi="Arial" w:cstheme="majorBidi"/>
      <w:color w:val="000000" w:themeColor="text1"/>
      <w:szCs w:val="32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8A2048"/>
    <w:rPr>
      <w:rFonts w:eastAsiaTheme="majorEastAsia" w:cstheme="majorBidi"/>
      <w:color w:val="000000" w:themeColor="text1"/>
      <w:sz w:val="24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8A20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8A2048"/>
    <w:rPr>
      <w:rFonts w:asciiTheme="majorHAnsi" w:eastAsiaTheme="majorEastAsia" w:hAnsiTheme="majorHAnsi" w:cstheme="majorBidi"/>
      <w:i/>
      <w:iCs/>
      <w:color w:val="365F91" w:themeColor="accent1" w:themeShade="BF"/>
      <w:lang w:val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A2048"/>
    <w:rPr>
      <w:rFonts w:asciiTheme="majorHAnsi" w:eastAsiaTheme="majorEastAsia" w:hAnsiTheme="majorHAnsi" w:cstheme="majorBidi"/>
      <w:color w:val="365F91" w:themeColor="accent1" w:themeShade="BF"/>
      <w:lang w:val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A2048"/>
    <w:rPr>
      <w:rFonts w:asciiTheme="majorHAnsi" w:eastAsiaTheme="majorEastAsia" w:hAnsiTheme="majorHAnsi" w:cstheme="majorBidi"/>
      <w:color w:val="243F60" w:themeColor="accent1" w:themeShade="7F"/>
      <w:lang w:val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A2048"/>
    <w:rPr>
      <w:rFonts w:asciiTheme="majorHAnsi" w:eastAsiaTheme="majorEastAsia" w:hAnsiTheme="majorHAnsi" w:cstheme="majorBidi"/>
      <w:i/>
      <w:iCs/>
      <w:color w:val="243F60" w:themeColor="accent1" w:themeShade="7F"/>
      <w:lang w:val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A204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A204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s-ES"/>
    </w:rPr>
  </w:style>
  <w:style w:type="paragraph" w:customStyle="1" w:styleId="paraaction1">
    <w:name w:val="para_action1"/>
    <w:basedOn w:val="Normal"/>
    <w:rsid w:val="009C097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apple-converted-space">
    <w:name w:val="apple-converted-space"/>
    <w:basedOn w:val="Fuentedeprrafopredeter"/>
    <w:rsid w:val="009C097D"/>
  </w:style>
  <w:style w:type="table" w:customStyle="1" w:styleId="Tablaconcuadrcula1">
    <w:name w:val="Tabla con cuadrícula1"/>
    <w:basedOn w:val="Tablanormal"/>
    <w:next w:val="Tablaconcuadrcula"/>
    <w:uiPriority w:val="59"/>
    <w:rsid w:val="00B97653"/>
    <w:pPr>
      <w:widowControl/>
    </w:pPr>
    <w:rPr>
      <w:rFonts w:ascii="Calibri" w:eastAsia="Calibri" w:hAnsi="Calibri" w:cs="Times New Roman"/>
      <w:sz w:val="20"/>
      <w:szCs w:val="20"/>
      <w:lang w:val="es-CO" w:eastAsia="es-C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widowControl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widowControl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s1wCfecmAO54CXXoFXe3rhcE6g==">AMUW2mWUcW2YzJLxwR5EXoFI2Y54+pDlysPxbaSeRvC0NikIhAAlhrq3oyqx1b/lvvUtNoBiKpFb/PcSXlGX3T77fHoJEcFWQWuwelQcQ5udx2mKyo4vyNs=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96E5CCE50B47647BFEFC7A222218DEB" ma:contentTypeVersion="16" ma:contentTypeDescription="Crear nuevo documento." ma:contentTypeScope="" ma:versionID="1ebbaa19fa75d2fb49a72c4f84c2e48d">
  <xsd:schema xmlns:xsd="http://www.w3.org/2001/XMLSchema" xmlns:xs="http://www.w3.org/2001/XMLSchema" xmlns:p="http://schemas.microsoft.com/office/2006/metadata/properties" xmlns:ns2="ced3aac4-8ccb-4ecd-ac0b-0cee28147ec4" xmlns:ns3="bea57ec4-3441-4ba3-9cc1-5d7964a63097" targetNamespace="http://schemas.microsoft.com/office/2006/metadata/properties" ma:root="true" ma:fieldsID="4278feede35a6a009d353d5a88f1081d" ns2:_="" ns3:_="">
    <xsd:import namespace="ced3aac4-8ccb-4ecd-ac0b-0cee28147ec4"/>
    <xsd:import namespace="bea57ec4-3441-4ba3-9cc1-5d7964a63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EstadodeFirm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aac4-8ccb-4ecd-ac0b-0cee28147e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pprovalAssignedTo" ma:index="11" nillable="true" ma:displayName="Aprobadore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12" nillable="true" ma:displayName="Respuesta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13" nillable="true" ma:displayName="Aprobación del Cread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14" nillable="true" ma:displayName="Estado de aprobación" ma:internalName="_ApprovalStatus" ma:readOnly="true">
      <xsd:simpleType>
        <xsd:restriction base="dms:Unknown"/>
      </xsd:simpleType>
    </xsd:element>
    <xsd:element name="EstadodeFirma" ma:index="15" nillable="true" ma:displayName="Estado de Firma" ma:internalName="EstadodeFirma">
      <xsd:simpleType>
        <xsd:restriction base="dms:Text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57ec4-3441-4ba3-9cc1-5d7964a6309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a894554-48e8-4de1-b32d-5e3de55c28c8}" ma:internalName="TaxCatchAll" ma:showField="CatchAllData" ma:web="bea57ec4-3441-4ba3-9cc1-5d7964a63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d3aac4-8ccb-4ecd-ac0b-0cee28147ec4">
      <Terms xmlns="http://schemas.microsoft.com/office/infopath/2007/PartnerControls"/>
    </lcf76f155ced4ddcb4097134ff3c332f>
    <EstadodeFirma xmlns="ced3aac4-8ccb-4ecd-ac0b-0cee28147ec4" xsi:nil="true"/>
    <TaxCatchAll xmlns="bea57ec4-3441-4ba3-9cc1-5d7964a63097" xsi:nil="true"/>
    <_ApprovalAssignedTo xmlns="ced3aac4-8ccb-4ecd-ac0b-0cee28147ec4">
      <UserInfo>
        <DisplayName/>
        <AccountId xsi:nil="true"/>
        <AccountType/>
      </UserInfo>
    </_ApprovalAssignedTo>
    <_ApprovalRespondedBy xmlns="ced3aac4-8ccb-4ecd-ac0b-0cee28147ec4">
      <UserInfo>
        <DisplayName/>
        <AccountId xsi:nil="true"/>
        <AccountType/>
      </UserInfo>
    </_ApprovalRespondedBy>
    <_ApprovalStatus xmlns="ced3aac4-8ccb-4ecd-ac0b-0cee28147ec4">0</_ApprovalStatus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B502E37-F659-4FD7-A716-F6842103427B}"/>
</file>

<file path=customXml/itemProps3.xml><?xml version="1.0" encoding="utf-8"?>
<ds:datastoreItem xmlns:ds="http://schemas.openxmlformats.org/officeDocument/2006/customXml" ds:itemID="{78ACA6D6-503A-4F93-AFDA-CFBF03994460}"/>
</file>

<file path=customXml/itemProps4.xml><?xml version="1.0" encoding="utf-8"?>
<ds:datastoreItem xmlns:ds="http://schemas.openxmlformats.org/officeDocument/2006/customXml" ds:itemID="{F4260FC9-18CE-4AB1-9A15-E1A424EA729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489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cbw agencia</dc:creator>
  <cp:lastModifiedBy>ivan andres rios guirales</cp:lastModifiedBy>
  <cp:revision>6</cp:revision>
  <dcterms:created xsi:type="dcterms:W3CDTF">2022-11-17T16:22:00Z</dcterms:created>
  <dcterms:modified xsi:type="dcterms:W3CDTF">2023-10-02T00:53:00Z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2020-07-28T00:00:00Z</vt:filetime>
  </property>
  <property fmtid="{D5CDD505-2E9C-101B-9397-08002B2CF9AE}" pid="3" name="Creator">
    <vt:lpwstr>Microsoft® Excel® para Microsoft 365</vt:lpwstr>
  </property>
  <property fmtid="{D5CDD505-2E9C-101B-9397-08002B2CF9AE}" pid="4" name="LastSaved">
    <vt:filetime>2020-07-29T00:00:00Z</vt:filetime>
  </property>
  <property fmtid="{D5CDD505-2E9C-101B-9397-08002B2CF9AE}" pid="5" name="ContentTypeId">
    <vt:lpwstr>0x010100996E5CCE50B47647BFEFC7A222218DEB</vt:lpwstr>
  </property>
</Properties>
</file>